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0" w:rsidRDefault="0036783D">
      <w:pPr>
        <w:pStyle w:val="Title"/>
        <w:rPr>
          <w:sz w:val="28"/>
          <w:szCs w:val="28"/>
        </w:rPr>
      </w:pPr>
      <w:bookmarkStart w:id="0" w:name="_dl5soluz1nbb" w:colFirst="0" w:colLast="0"/>
      <w:bookmarkEnd w:id="0"/>
      <w:r>
        <w:rPr>
          <w:sz w:val="28"/>
          <w:szCs w:val="28"/>
        </w:rPr>
        <w:t xml:space="preserve">Atbalsta materiāls skolām, kā </w:t>
      </w:r>
      <w:bookmarkStart w:id="1" w:name="_GoBack"/>
      <w:bookmarkEnd w:id="1"/>
      <w:r>
        <w:rPr>
          <w:sz w:val="28"/>
          <w:szCs w:val="28"/>
        </w:rPr>
        <w:t>strādāt attālināti - Uzdevumi.lv</w:t>
      </w:r>
    </w:p>
    <w:p w:rsidR="003C5270" w:rsidRDefault="003C5270"/>
    <w:p w:rsidR="003C5270" w:rsidRDefault="0036783D">
      <w:pPr>
        <w:jc w:val="both"/>
      </w:pPr>
      <w:r>
        <w:t>Uzdevumi.lv ir digitāls mācību līdzeklis, kas atvieglo mācību procesu skolēniem, skolotājiem un vecākiem. Piedāvājam īsu pamācību, kā izmantot www.uzdevumi.lv iespējas, lai nepieciešamības gadījumā organizētu mācības attālināti.</w:t>
      </w:r>
    </w:p>
    <w:p w:rsidR="003C5270" w:rsidRDefault="003C5270">
      <w:pPr>
        <w:jc w:val="both"/>
      </w:pPr>
    </w:p>
    <w:p w:rsidR="003C5270" w:rsidRDefault="0036783D">
      <w:pPr>
        <w:jc w:val="both"/>
      </w:pPr>
      <w:r>
        <w:t>Skolotājam portālā ir piee</w:t>
      </w:r>
      <w:r>
        <w:t>jami mācību materiāli, ko viņš var nosūtīt skolēniem sadaļā "Pārbaudes darbi" vai mudināt skolēnus tos patstāvīgi apgūt sadaļā "Virtuālā skola".</w:t>
      </w:r>
    </w:p>
    <w:p w:rsidR="003C5270" w:rsidRDefault="003C5270">
      <w:pPr>
        <w:jc w:val="both"/>
      </w:pPr>
    </w:p>
    <w:p w:rsidR="003C5270" w:rsidRDefault="0036783D">
      <w:pPr>
        <w:jc w:val="both"/>
        <w:rPr>
          <w:b/>
        </w:rPr>
      </w:pPr>
      <w:r>
        <w:rPr>
          <w:b/>
        </w:rPr>
        <w:t>1) Mācību tēmu apguve skolēniem - sadaļa "Virtuālā skola"</w:t>
      </w:r>
    </w:p>
    <w:p w:rsidR="003C5270" w:rsidRDefault="0036783D">
      <w:pPr>
        <w:jc w:val="both"/>
      </w:pPr>
      <w:r>
        <w:t>Uzdevumi.lv sadaļā "Virtuālā skola" skolēni var pats</w:t>
      </w:r>
      <w:r>
        <w:t>tāvīgi apgūt mācību tēmas 1.-12. klasei un sagatavoties kontroldarbiem. Sadaļā ir iespējams iepazīties ar teorijas materiāliem, risināt uzdevumus un zināšanu pārbaudes testus dažādos mācību priekšmetos. Skolēnu iegūtos rezultātus skolotājs var apskatīt sad</w:t>
      </w:r>
      <w:r>
        <w:t>aļā "Skolēnu rezultāti".</w:t>
      </w:r>
    </w:p>
    <w:p w:rsidR="003C5270" w:rsidRDefault="003C5270">
      <w:pPr>
        <w:jc w:val="both"/>
      </w:pPr>
    </w:p>
    <w:p w:rsidR="003C5270" w:rsidRDefault="0036783D">
      <w:pPr>
        <w:jc w:val="both"/>
        <w:rPr>
          <w:b/>
        </w:rPr>
      </w:pPr>
      <w:r>
        <w:rPr>
          <w:b/>
        </w:rPr>
        <w:t>Pamācības:</w:t>
      </w:r>
    </w:p>
    <w:p w:rsidR="003C5270" w:rsidRDefault="0036783D">
      <w:pPr>
        <w:numPr>
          <w:ilvl w:val="0"/>
          <w:numId w:val="1"/>
        </w:numPr>
        <w:jc w:val="both"/>
      </w:pPr>
      <w:hyperlink r:id="rId7">
        <w:r>
          <w:rPr>
            <w:color w:val="1155CC"/>
            <w:u w:val="single"/>
          </w:rPr>
          <w:t>Iepazīšanās ar sadaļu "Virtuālā skola"</w:t>
        </w:r>
      </w:hyperlink>
    </w:p>
    <w:p w:rsidR="003C5270" w:rsidRDefault="0036783D">
      <w:pPr>
        <w:numPr>
          <w:ilvl w:val="0"/>
          <w:numId w:val="1"/>
        </w:numPr>
        <w:jc w:val="both"/>
      </w:pPr>
      <w:hyperlink r:id="rId8">
        <w:r>
          <w:rPr>
            <w:color w:val="1155CC"/>
            <w:u w:val="single"/>
          </w:rPr>
          <w:t>Kā apskatīt skolēnu patstāvīgās mācīšanās rezultātus</w:t>
        </w:r>
      </w:hyperlink>
    </w:p>
    <w:p w:rsidR="003C5270" w:rsidRDefault="003C5270">
      <w:pPr>
        <w:jc w:val="both"/>
      </w:pPr>
    </w:p>
    <w:p w:rsidR="003C5270" w:rsidRDefault="0036783D">
      <w:pPr>
        <w:jc w:val="both"/>
        <w:rPr>
          <w:b/>
        </w:rPr>
      </w:pPr>
      <w:r>
        <w:rPr>
          <w:b/>
        </w:rPr>
        <w:t xml:space="preserve">2) Kontroldarbi </w:t>
      </w:r>
      <w:r>
        <w:rPr>
          <w:b/>
        </w:rPr>
        <w:t>un mājasdarbi - sadaļa “Pārbaudes darbi”</w:t>
      </w:r>
    </w:p>
    <w:p w:rsidR="003C5270" w:rsidRDefault="0036783D">
      <w:pPr>
        <w:jc w:val="both"/>
      </w:pPr>
      <w:r>
        <w:t>Uzdevumi.lv platforma skolotājam sniedz iespēju veidot elektroniskus pārbaudes darbus un nosūtīt tos skolēniem. Pārbaudes darbos skolotājs var iekļaut gan jau gatavus uzdevumus no portāla datubāzes, gan paša veidotu</w:t>
      </w:r>
      <w:r>
        <w:t xml:space="preserve">s uzdevumus. Skolēni darbus saņem un risina katrs savā profilā, turklāt katram skolēnam tiek automātiski izveidots savs pārbaudes darba variants, kas samazina norakstīšanas iespēju. Skolotājs pārbaudes darbam var norādīt izpildes laiku,  mēģinājumu skaitu </w:t>
      </w:r>
      <w:r>
        <w:t>un citus iestatījumus. Uzdevumi.lv nodrošina automatizētu vērtēšanas procesu un iespēju skolēnu rezultātus ērti pārnest uz E-klasi.</w:t>
      </w:r>
      <w:r>
        <w:br/>
      </w:r>
    </w:p>
    <w:p w:rsidR="003C5270" w:rsidRDefault="0036783D">
      <w:pPr>
        <w:jc w:val="both"/>
        <w:rPr>
          <w:b/>
        </w:rPr>
      </w:pPr>
      <w:r>
        <w:rPr>
          <w:b/>
        </w:rPr>
        <w:t>Pamācības:</w:t>
      </w:r>
    </w:p>
    <w:p w:rsidR="003C5270" w:rsidRDefault="0036783D">
      <w:pPr>
        <w:numPr>
          <w:ilvl w:val="0"/>
          <w:numId w:val="2"/>
        </w:numPr>
        <w:jc w:val="both"/>
      </w:pPr>
      <w:hyperlink r:id="rId9">
        <w:r>
          <w:rPr>
            <w:color w:val="1155CC"/>
            <w:u w:val="single"/>
          </w:rPr>
          <w:t>Elektronisko pārbaudes darbu izveidošana</w:t>
        </w:r>
      </w:hyperlink>
    </w:p>
    <w:p w:rsidR="003C5270" w:rsidRDefault="0036783D">
      <w:pPr>
        <w:numPr>
          <w:ilvl w:val="0"/>
          <w:numId w:val="2"/>
        </w:numPr>
        <w:jc w:val="both"/>
      </w:pPr>
      <w:hyperlink r:id="rId10">
        <w:r>
          <w:rPr>
            <w:color w:val="1155CC"/>
            <w:u w:val="single"/>
          </w:rPr>
          <w:t xml:space="preserve">Savu uzdevumu izveide portālā Uzdevumi.lv </w:t>
        </w:r>
      </w:hyperlink>
    </w:p>
    <w:p w:rsidR="003C5270" w:rsidRDefault="0036783D">
      <w:pPr>
        <w:numPr>
          <w:ilvl w:val="0"/>
          <w:numId w:val="2"/>
        </w:numPr>
        <w:jc w:val="both"/>
      </w:pPr>
      <w:hyperlink r:id="rId11">
        <w:r>
          <w:rPr>
            <w:color w:val="1155CC"/>
            <w:u w:val="single"/>
          </w:rPr>
          <w:t>Kā pārnest Uzdevumi.lv pārbaudes darbu atzīmes uz E-klases žurnālu</w:t>
        </w:r>
      </w:hyperlink>
    </w:p>
    <w:p w:rsidR="003C5270" w:rsidRDefault="003C5270">
      <w:pPr>
        <w:jc w:val="both"/>
        <w:rPr>
          <w:b/>
        </w:rPr>
      </w:pPr>
    </w:p>
    <w:p w:rsidR="003C5270" w:rsidRDefault="0036783D">
      <w:pPr>
        <w:jc w:val="both"/>
      </w:pPr>
      <w:r>
        <w:rPr>
          <w:b/>
        </w:rPr>
        <w:t xml:space="preserve">Lai piekļūtu portāla saturam, atveriet </w:t>
      </w:r>
      <w:hyperlink r:id="rId12">
        <w:r>
          <w:rPr>
            <w:b/>
            <w:color w:val="1155CC"/>
            <w:u w:val="single"/>
          </w:rPr>
          <w:t>www.uzdevumi.lv</w:t>
        </w:r>
      </w:hyperlink>
      <w:r>
        <w:rPr>
          <w:b/>
        </w:rPr>
        <w:t xml:space="preserve"> un reģistrējieties vai ielogojieties savā profilā. </w:t>
      </w:r>
      <w:r>
        <w:t>Uzdevumi.lv ir pieejams un ērti izmantojams dažādās ierīcēs - gan datorā, gan mobilajā telefonā, gan planšetē.</w:t>
      </w:r>
    </w:p>
    <w:p w:rsidR="003C5270" w:rsidRDefault="003C5270">
      <w:pPr>
        <w:jc w:val="both"/>
        <w:rPr>
          <w:b/>
        </w:rPr>
      </w:pPr>
    </w:p>
    <w:p w:rsidR="003C5270" w:rsidRDefault="0036783D">
      <w:pPr>
        <w:jc w:val="both"/>
        <w:rPr>
          <w:b/>
        </w:rPr>
      </w:pPr>
      <w:r>
        <w:rPr>
          <w:b/>
        </w:rPr>
        <w:t xml:space="preserve">Visas pamācības pieejamas sadaļā </w:t>
      </w:r>
      <w:hyperlink r:id="rId13">
        <w:r>
          <w:rPr>
            <w:b/>
            <w:color w:val="1155CC"/>
            <w:u w:val="single"/>
          </w:rPr>
          <w:t>www.uzdevumi.lv/info/skolotajiem</w:t>
        </w:r>
      </w:hyperlink>
    </w:p>
    <w:p w:rsidR="003C5270" w:rsidRDefault="003C5270">
      <w:pPr>
        <w:jc w:val="both"/>
        <w:rPr>
          <w:b/>
        </w:rPr>
      </w:pPr>
    </w:p>
    <w:p w:rsidR="003C5270" w:rsidRPr="008B1932" w:rsidRDefault="0036783D">
      <w:pPr>
        <w:jc w:val="both"/>
        <w:rPr>
          <w:lang w:val="de-DE"/>
        </w:rPr>
      </w:pPr>
      <w:r w:rsidRPr="008B1932">
        <w:rPr>
          <w:lang w:val="de-DE"/>
        </w:rPr>
        <w:t>Ja ir kādi jautājumi, droši sazinieties ar mums!</w:t>
      </w:r>
    </w:p>
    <w:p w:rsidR="003C5270" w:rsidRDefault="0036783D">
      <w:pPr>
        <w:jc w:val="both"/>
      </w:pPr>
      <w:r>
        <w:t xml:space="preserve">E-pasts: </w:t>
      </w:r>
      <w:hyperlink r:id="rId14">
        <w:r>
          <w:rPr>
            <w:color w:val="1155CC"/>
            <w:u w:val="single"/>
          </w:rPr>
          <w:t>info@uzdevumi.lv</w:t>
        </w:r>
      </w:hyperlink>
    </w:p>
    <w:p w:rsidR="003C5270" w:rsidRDefault="0036783D">
      <w:pPr>
        <w:jc w:val="both"/>
      </w:pPr>
      <w:r>
        <w:t>Tālrunis: +371 67616191</w:t>
      </w:r>
      <w:r>
        <w:rPr>
          <w:noProof/>
          <w:lang w:val="en-US"/>
        </w:rPr>
        <w:drawing>
          <wp:anchor distT="114300" distB="114300" distL="114300" distR="114300" simplePos="0" relativeHeight="251658240" behindDoc="0" locked="0" layoutInCell="1" hidden="0" allowOverlap="1">
            <wp:simplePos x="0" y="0"/>
            <wp:positionH relativeFrom="column">
              <wp:posOffset>4133850</wp:posOffset>
            </wp:positionH>
            <wp:positionV relativeFrom="paragraph">
              <wp:posOffset>323850</wp:posOffset>
            </wp:positionV>
            <wp:extent cx="1804988" cy="31529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804988" cy="315294"/>
                    </a:xfrm>
                    <a:prstGeom prst="rect">
                      <a:avLst/>
                    </a:prstGeom>
                    <a:ln/>
                  </pic:spPr>
                </pic:pic>
              </a:graphicData>
            </a:graphic>
          </wp:anchor>
        </w:drawing>
      </w:r>
    </w:p>
    <w:sectPr w:rsidR="003C5270">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3D" w:rsidRDefault="0036783D">
      <w:pPr>
        <w:spacing w:line="240" w:lineRule="auto"/>
      </w:pPr>
      <w:r>
        <w:separator/>
      </w:r>
    </w:p>
  </w:endnote>
  <w:endnote w:type="continuationSeparator" w:id="0">
    <w:p w:rsidR="0036783D" w:rsidRDefault="00367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70" w:rsidRDefault="003C52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70" w:rsidRDefault="003C52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3D" w:rsidRDefault="0036783D">
      <w:pPr>
        <w:spacing w:line="240" w:lineRule="auto"/>
      </w:pPr>
      <w:r>
        <w:separator/>
      </w:r>
    </w:p>
  </w:footnote>
  <w:footnote w:type="continuationSeparator" w:id="0">
    <w:p w:rsidR="0036783D" w:rsidRDefault="003678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70" w:rsidRDefault="003C52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51A0"/>
    <w:multiLevelType w:val="multilevel"/>
    <w:tmpl w:val="5A6C7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663BBF"/>
    <w:multiLevelType w:val="multilevel"/>
    <w:tmpl w:val="B65A4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0"/>
    <w:rsid w:val="0036783D"/>
    <w:rsid w:val="003C5270"/>
    <w:rsid w:val="008B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DD547-06E9-4B46-A13A-CCBADC46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zdevumi.lv/p/ikt-kursi-skolotajiem/pamatkurss-uzdevumi-lv-ieklausana-macibu-procesa/skolenu-rezultatu-parskats-12686/re-dd64acbd-e7ee-4fb5-a247-39cb74c97e58?from=izm" TargetMode="External"/><Relationship Id="rId13" Type="http://schemas.openxmlformats.org/officeDocument/2006/relationships/hyperlink" Target="https://www.uzdevumi.lv/info/skolotajiem?from=iz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zdevumi.lv/p/ikt-kursi-skolotajiem/pamatkurss-uzdevumi-lv-ieklausana-macibu-procesa/iepazisanas-ar-sadalu-virtuala-skola-12195?from=izm" TargetMode="External"/><Relationship Id="rId12" Type="http://schemas.openxmlformats.org/officeDocument/2006/relationships/hyperlink" Target="https://www.uzdevumi.lv/?from=iz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devumi.lv/p/ikt-kursi-skolotajiem/pamatkurss-uzdevumi-lv-ieklausana-macibu-procesa/sadala-parbaudes-darbi-darbam-klase-un-attalinati-12663/re-1bcd1695-b76f-413a-b5de-bb7e743f0eac?from=iz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uzdevumi.lv/p/ikt-kursi-skolotajiem/pamatkurss-uzdevumi-lv-ieklausana-macibu-procesa/sadala-parbaudes-darbi-darbam-klase-un-attalinati-12663/re-4058363e-2240-480e-918d-2ae7650263a6?from=iz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zdevumi.lv/p/ikt-kursi-skolotajiem/pamatkurss-uzdevumi-lv-ieklausana-macibu-procesa/sadala-parbaudes-darbi-darbam-klase-un-attalinati-12663/re-b8ce33b8-c5bc-4d32-b1b7-4ab2473df7ad?from=izm" TargetMode="External"/><Relationship Id="rId14" Type="http://schemas.openxmlformats.org/officeDocument/2006/relationships/hyperlink" Target="mailto:info@uzdev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Useris</dc:creator>
  <cp:lastModifiedBy>Ojaras</cp:lastModifiedBy>
  <cp:revision>2</cp:revision>
  <dcterms:created xsi:type="dcterms:W3CDTF">2020-03-15T19:46:00Z</dcterms:created>
  <dcterms:modified xsi:type="dcterms:W3CDTF">2020-03-15T19:46:00Z</dcterms:modified>
</cp:coreProperties>
</file>