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88B" w:rsidRPr="00B4588B" w:rsidRDefault="00B4588B" w:rsidP="00B4588B">
      <w:pPr>
        <w:spacing w:after="0" w:line="240" w:lineRule="auto"/>
        <w:jc w:val="center"/>
        <w:rPr>
          <w:rFonts w:ascii="Times New Roman" w:eastAsia="Times New Roman" w:hAnsi="Times New Roman" w:cs="Times New Roman"/>
          <w:b/>
          <w:sz w:val="48"/>
          <w:szCs w:val="48"/>
          <w:lang w:eastAsia="lv-LV"/>
        </w:rPr>
      </w:pPr>
      <w:r w:rsidRPr="00B4588B">
        <w:rPr>
          <w:rFonts w:ascii="Times New Roman" w:eastAsia="Times New Roman" w:hAnsi="Times New Roman" w:cs="Times New Roman"/>
          <w:b/>
          <w:sz w:val="48"/>
          <w:szCs w:val="48"/>
          <w:lang w:eastAsia="lv-LV"/>
        </w:rPr>
        <w:t>Lai ierobežotu koronavīrusa COVID-19 turpmāku izplatību</w:t>
      </w:r>
      <w:bookmarkStart w:id="0" w:name="_GoBack"/>
    </w:p>
    <w:p w:rsidR="00B4588B" w:rsidRDefault="00B4588B" w:rsidP="00B4588B">
      <w:pPr>
        <w:spacing w:after="0" w:line="240" w:lineRule="auto"/>
        <w:jc w:val="both"/>
        <w:rPr>
          <w:rFonts w:ascii="Times New Roman" w:eastAsia="Times New Roman" w:hAnsi="Times New Roman" w:cs="Times New Roman"/>
          <w:sz w:val="32"/>
          <w:szCs w:val="32"/>
          <w:lang w:eastAsia="lv-LV"/>
        </w:rPr>
      </w:pPr>
    </w:p>
    <w:bookmarkEnd w:id="0"/>
    <w:p w:rsidR="00B4588B" w:rsidRPr="00B4588B" w:rsidRDefault="00B4588B" w:rsidP="00B4588B">
      <w:pPr>
        <w:spacing w:before="100" w:beforeAutospacing="1" w:after="100" w:afterAutospacing="1" w:line="240" w:lineRule="auto"/>
        <w:jc w:val="both"/>
        <w:rPr>
          <w:rFonts w:ascii="Times New Roman" w:eastAsia="Times New Roman" w:hAnsi="Times New Roman" w:cs="Times New Roman"/>
          <w:sz w:val="32"/>
          <w:szCs w:val="32"/>
          <w:lang w:eastAsia="lv-LV"/>
        </w:rPr>
      </w:pPr>
      <w:r w:rsidRPr="00B4588B">
        <w:rPr>
          <w:rFonts w:ascii="Times New Roman" w:eastAsia="Times New Roman" w:hAnsi="Times New Roman" w:cs="Times New Roman"/>
          <w:sz w:val="32"/>
          <w:szCs w:val="32"/>
          <w:lang w:eastAsia="lv-LV"/>
        </w:rPr>
        <w:t xml:space="preserve">Lai ierobežotu koronavīrusa COVID-19 turpmāku izplatību, ikviens vecāks aicināts ļoti atbildīgi izturēties un ievērot atbildīgo dienestu rekomendācijas neapmeklēt vīrusa skartās valstis.  Šobrīd ir stingrs aicinājums neapmeklēt sešas valstis – Itāliju, Japānu, Dienvidkoreju, Ķīnu, Irānu un Singapūru, bet vēl par daudzām citām </w:t>
      </w:r>
      <w:hyperlink r:id="rId4" w:history="1">
        <w:r w:rsidRPr="00B4588B">
          <w:rPr>
            <w:rFonts w:ascii="Times New Roman" w:eastAsia="Times New Roman" w:hAnsi="Times New Roman" w:cs="Times New Roman"/>
            <w:color w:val="0000FF"/>
            <w:sz w:val="32"/>
            <w:szCs w:val="32"/>
            <w:u w:val="single"/>
            <w:lang w:eastAsia="lv-LV"/>
          </w:rPr>
          <w:t>pasaules valstīm</w:t>
        </w:r>
      </w:hyperlink>
      <w:r w:rsidRPr="00B4588B">
        <w:rPr>
          <w:rFonts w:ascii="Times New Roman" w:eastAsia="Times New Roman" w:hAnsi="Times New Roman" w:cs="Times New Roman"/>
          <w:sz w:val="32"/>
          <w:szCs w:val="32"/>
          <w:lang w:eastAsia="lv-LV"/>
        </w:rPr>
        <w:t xml:space="preserve"> ir ieteikums izvērtēt nepieciešamību tās apmeklēt. Ja skolēns būs apmeklējis kādu no COVID-19 riska skartajām valstīm, bērniem pēc atgriešanās būs jānodrošina 14 dienu karantīna.</w:t>
      </w:r>
    </w:p>
    <w:p w:rsidR="00B4588B" w:rsidRPr="00B4588B" w:rsidRDefault="00B4588B" w:rsidP="00B4588B">
      <w:pPr>
        <w:spacing w:before="100" w:beforeAutospacing="1" w:after="100" w:afterAutospacing="1" w:line="240" w:lineRule="auto"/>
        <w:jc w:val="both"/>
        <w:rPr>
          <w:rFonts w:ascii="Times New Roman" w:eastAsia="Times New Roman" w:hAnsi="Times New Roman" w:cs="Times New Roman"/>
          <w:sz w:val="32"/>
          <w:szCs w:val="32"/>
          <w:lang w:eastAsia="lv-LV"/>
        </w:rPr>
      </w:pPr>
      <w:r w:rsidRPr="00B4588B">
        <w:rPr>
          <w:rFonts w:ascii="Times New Roman" w:eastAsia="Times New Roman" w:hAnsi="Times New Roman" w:cs="Times New Roman"/>
          <w:sz w:val="32"/>
          <w:szCs w:val="32"/>
          <w:lang w:eastAsia="lv-LV"/>
        </w:rPr>
        <w:t>Šobrīd Latvijā visas izglītības iestādes strādā ierastajā režīmā. No 16. marta līdz 20. martam pavasara brīvlaikā dosies 1. līdz 11. klašu skolēni, bet no 23. līdz 27. martam – 12. klašu skolēni. Skolas tiek aicinātas izvērtēt nepieciešamību organizēt masu pasākumus, kā arī regulāri informēt skolēnus, vecākus un pedagogus par nepieciešamajiem profilakses pasākumiem, tajā skaitā strikti ievērot personisko higiēnu un skolas telpu uzkopšanas regularitāti.</w:t>
      </w:r>
    </w:p>
    <w:p w:rsidR="00B4588B" w:rsidRPr="00B4588B" w:rsidRDefault="00B4588B" w:rsidP="00B4588B">
      <w:pPr>
        <w:spacing w:before="100" w:beforeAutospacing="1" w:after="100" w:afterAutospacing="1" w:line="240" w:lineRule="auto"/>
        <w:jc w:val="both"/>
        <w:rPr>
          <w:rFonts w:ascii="Times New Roman" w:eastAsia="Times New Roman" w:hAnsi="Times New Roman" w:cs="Times New Roman"/>
          <w:sz w:val="32"/>
          <w:szCs w:val="32"/>
          <w:lang w:eastAsia="lv-LV"/>
        </w:rPr>
      </w:pPr>
      <w:r w:rsidRPr="00B4588B">
        <w:rPr>
          <w:rFonts w:ascii="Times New Roman" w:eastAsia="Times New Roman" w:hAnsi="Times New Roman" w:cs="Times New Roman"/>
          <w:sz w:val="32"/>
          <w:szCs w:val="32"/>
          <w:lang w:eastAsia="lv-LV"/>
        </w:rPr>
        <w:t>Šobrīd ministrija sadarbībā ar E-klase.lv, Mykoob.lv, Uzdevumi.lv un Soma.lv veidotājiem apzina iespējas nepieciešamības gadījumā Latvijas skolās nodrošināt attālinātu mācību procesu divu līdz četru nedēļu garumā. Ministrija sadarbībā ar digitālo platformu turētājiem, ja nepieciešams, nodrošinās metodisko atbalstu mācību procesa īstenošanai attālināti atbilstoši izglītojamo vecuma posmam. Izglītības iestādes var turpināt izmantot arī citus līdz šim lietotos digitālos risinājumus un apsvērt skolā pieejamos iespējamos risinājumus nodrošināt attālinātu mācību procesu.</w:t>
      </w:r>
    </w:p>
    <w:p w:rsidR="005B3DE7" w:rsidRDefault="005B3DE7"/>
    <w:sectPr w:rsidR="005B3D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88B"/>
    <w:rsid w:val="00241D3D"/>
    <w:rsid w:val="005B3DE7"/>
    <w:rsid w:val="00B4588B"/>
    <w:rsid w:val="00E618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77A0E-5B78-4561-A549-8F078DB50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588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B458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827569">
      <w:bodyDiv w:val="1"/>
      <w:marLeft w:val="0"/>
      <w:marRight w:val="0"/>
      <w:marTop w:val="0"/>
      <w:marBottom w:val="0"/>
      <w:divBdr>
        <w:top w:val="none" w:sz="0" w:space="0" w:color="auto"/>
        <w:left w:val="none" w:sz="0" w:space="0" w:color="auto"/>
        <w:bottom w:val="none" w:sz="0" w:space="0" w:color="auto"/>
        <w:right w:val="none" w:sz="0" w:space="0" w:color="auto"/>
      </w:divBdr>
      <w:divsChild>
        <w:div w:id="456266538">
          <w:marLeft w:val="0"/>
          <w:marRight w:val="0"/>
          <w:marTop w:val="0"/>
          <w:marBottom w:val="0"/>
          <w:divBdr>
            <w:top w:val="none" w:sz="0" w:space="0" w:color="auto"/>
            <w:left w:val="none" w:sz="0" w:space="0" w:color="auto"/>
            <w:bottom w:val="none" w:sz="0" w:space="0" w:color="auto"/>
            <w:right w:val="none" w:sz="0" w:space="0" w:color="auto"/>
          </w:divBdr>
        </w:div>
        <w:div w:id="827675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fa.gov.lv/aktualitates/zinas/65661-aktualizeti-celojuma-bridinajumi-vairakam-valst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Skaistkalnes DIR</dc:creator>
  <cp:keywords/>
  <dc:description/>
  <cp:lastModifiedBy>Sk</cp:lastModifiedBy>
  <cp:revision>2</cp:revision>
  <dcterms:created xsi:type="dcterms:W3CDTF">2020-03-23T21:33:00Z</dcterms:created>
  <dcterms:modified xsi:type="dcterms:W3CDTF">2020-03-23T21:33:00Z</dcterms:modified>
</cp:coreProperties>
</file>